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496C" w14:textId="287CE37D" w:rsidR="00791BF5" w:rsidRPr="004C5484" w:rsidRDefault="00791BF5" w:rsidP="00791BF5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68CF3" wp14:editId="61D0F611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0" t="0" r="15875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A078A" w14:textId="77777777" w:rsidR="00791BF5" w:rsidRDefault="00791BF5" w:rsidP="00791BF5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REQUIREMENT CHECKLIST – INITIAL SUBMISSION</w:t>
                            </w:r>
                          </w:p>
                          <w:p w14:paraId="2EF01AFE" w14:textId="77777777" w:rsidR="00791BF5" w:rsidRPr="008B7639" w:rsidRDefault="00791BF5" w:rsidP="00791BF5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68C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" strokecolor="white [3212]">
                <v:textbox>
                  <w:txbxContent>
                    <w:p w14:paraId="6DAA078A" w14:textId="77777777" w:rsidR="00791BF5" w:rsidRDefault="00791BF5" w:rsidP="00791BF5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REQUIREMENT CHECKLIST – INITIAL SUBMISSION</w:t>
                      </w:r>
                    </w:p>
                    <w:p w14:paraId="2EF01AFE" w14:textId="77777777" w:rsidR="00791BF5" w:rsidRPr="008B7639" w:rsidRDefault="00791BF5" w:rsidP="00791BF5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2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C5D7BF0" w14:textId="77777777" w:rsidR="00791BF5" w:rsidRPr="005E17D2" w:rsidRDefault="00791BF5" w:rsidP="00791BF5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 xml:space="preserve">. </w:t>
      </w:r>
    </w:p>
    <w:p w14:paraId="09689FE0" w14:textId="77777777" w:rsidR="00791BF5" w:rsidRDefault="00791BF5" w:rsidP="00791BF5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972"/>
        <w:gridCol w:w="2299"/>
        <w:gridCol w:w="2741"/>
      </w:tblGrid>
      <w:tr w:rsidR="00791BF5" w14:paraId="4EA6B2B9" w14:textId="77777777" w:rsidTr="000E5B6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CA0741" w14:textId="77777777" w:rsidR="00791BF5" w:rsidRDefault="00791BF5" w:rsidP="000E5B6D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tc>
          <w:tcPr>
            <w:tcW w:w="2972" w:type="dxa"/>
            <w:tcBorders>
              <w:bottom w:val="single" w:sz="4" w:space="0" w:color="000000" w:themeColor="text1"/>
            </w:tcBorders>
            <w:vAlign w:val="center"/>
          </w:tcPr>
          <w:p w14:paraId="1A8508E8" w14:textId="54BE49CD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B359E9" w14:textId="77777777" w:rsidR="00791BF5" w:rsidRPr="002B3910" w:rsidRDefault="00791BF5" w:rsidP="000E5B6D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tc>
          <w:tcPr>
            <w:tcW w:w="2741" w:type="dxa"/>
            <w:tcBorders>
              <w:bottom w:val="single" w:sz="4" w:space="0" w:color="000000" w:themeColor="text1"/>
            </w:tcBorders>
            <w:vAlign w:val="center"/>
          </w:tcPr>
          <w:p w14:paraId="078D313D" w14:textId="682ADB93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791BF5" w14:paraId="1E8AEB4D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233A92" w14:textId="77777777" w:rsidR="00791BF5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14:paraId="4D10B0A2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271B0FA" w14:textId="77777777" w:rsidR="00791BF5" w:rsidRPr="002B3910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tc>
          <w:tcPr>
            <w:tcW w:w="2972" w:type="dxa"/>
            <w:vAlign w:val="center"/>
          </w:tcPr>
          <w:p w14:paraId="6E9F5603" w14:textId="152D502E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1B3A035" w14:textId="77777777" w:rsidR="00791BF5" w:rsidRPr="002B3910" w:rsidRDefault="00791BF5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tc>
          <w:tcPr>
            <w:tcW w:w="2741" w:type="dxa"/>
            <w:vAlign w:val="center"/>
          </w:tcPr>
          <w:p w14:paraId="1315F97B" w14:textId="20CCA6BF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791BF5" w14:paraId="219023E5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552599" w14:textId="77777777" w:rsidR="00791BF5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14:paraId="2143E4A0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1BDBC58" w14:textId="77777777" w:rsidR="00791BF5" w:rsidRPr="002B3910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tc>
          <w:tcPr>
            <w:tcW w:w="2972" w:type="dxa"/>
            <w:vAlign w:val="center"/>
          </w:tcPr>
          <w:p w14:paraId="56EF3FA1" w14:textId="2DE76D6E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3368DE27" w14:textId="77777777" w:rsidR="00791BF5" w:rsidRPr="002B3910" w:rsidRDefault="00791BF5" w:rsidP="000E5B6D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B10489">
              <w:rPr>
                <w:b/>
                <w:sz w:val="16"/>
                <w:szCs w:val="16"/>
              </w:rPr>
              <w:t>(if any)</w:t>
            </w:r>
          </w:p>
        </w:tc>
        <w:tc>
          <w:tcPr>
            <w:tcW w:w="2741" w:type="dxa"/>
            <w:vAlign w:val="center"/>
          </w:tcPr>
          <w:p w14:paraId="591F4FC4" w14:textId="6337A611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791BF5" w14:paraId="47670D56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6A079" w14:textId="77777777" w:rsidR="00791BF5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14:paraId="4BCA0FEC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7776BBD" w14:textId="77777777" w:rsidR="00791BF5" w:rsidRPr="002B3910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</w:tcPr>
          <w:p w14:paraId="566BAEC6" w14:textId="77777777" w:rsidR="00791BF5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p w14:paraId="1B6D2726" w14:textId="368F08D0" w:rsidR="00791BF5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4583AF73" w14:textId="77777777" w:rsidR="00791BF5" w:rsidRPr="002B3910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tc>
          <w:tcPr>
            <w:tcW w:w="2741" w:type="dxa"/>
            <w:vAlign w:val="center"/>
          </w:tcPr>
          <w:p w14:paraId="67EEB607" w14:textId="0C97213C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  <w:tr w:rsidR="00791BF5" w14:paraId="02280AFC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D1A15C" w14:textId="77777777" w:rsidR="00791BF5" w:rsidRDefault="00791BF5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791BF5" w14:paraId="4CBA5253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53A20BD" w14:textId="77777777" w:rsidR="00791BF5" w:rsidRPr="002B3910" w:rsidRDefault="00791BF5" w:rsidP="000E5B6D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Protocol Title</w:t>
            </w:r>
          </w:p>
        </w:tc>
        <w:tc>
          <w:tcPr>
            <w:tcW w:w="8012" w:type="dxa"/>
            <w:gridSpan w:val="3"/>
            <w:vAlign w:val="center"/>
          </w:tcPr>
          <w:p w14:paraId="3206DF89" w14:textId="02482D89" w:rsidR="00791BF5" w:rsidRDefault="00791BF5" w:rsidP="000E5B6D">
            <w:pPr>
              <w:ind w:right="450"/>
              <w:jc w:val="center"/>
              <w:rPr>
                <w:sz w:val="16"/>
                <w:szCs w:val="16"/>
              </w:rPr>
            </w:pPr>
          </w:p>
        </w:tc>
      </w:tr>
    </w:tbl>
    <w:p w14:paraId="22F525E7" w14:textId="77777777" w:rsidR="00791BF5" w:rsidRDefault="00791BF5" w:rsidP="00791BF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1BBCA0A" w14:textId="77777777" w:rsidR="00791BF5" w:rsidRPr="00B87971" w:rsidRDefault="00791BF5" w:rsidP="00791BF5">
      <w:pPr>
        <w:pStyle w:val="NoSpacing"/>
        <w:rPr>
          <w:rFonts w:ascii="Arial" w:hAnsi="Arial" w:cs="Arial"/>
          <w:sz w:val="16"/>
        </w:rPr>
      </w:pPr>
    </w:p>
    <w:p w14:paraId="0C42A12D" w14:textId="77777777" w:rsidR="00791BF5" w:rsidRDefault="00791BF5" w:rsidP="00791BF5">
      <w:pPr>
        <w:pStyle w:val="NoSpacing"/>
        <w:ind w:left="-180" w:right="-630"/>
        <w:rPr>
          <w:rFonts w:ascii="Arial" w:hAnsi="Arial" w:cs="Arial"/>
          <w:i/>
          <w:sz w:val="16"/>
          <w:szCs w:val="16"/>
        </w:rPr>
      </w:pPr>
      <w:r w:rsidRPr="00B87971">
        <w:rPr>
          <w:rFonts w:ascii="Arial" w:hAnsi="Arial" w:cs="Arial"/>
          <w:b/>
          <w:sz w:val="16"/>
        </w:rPr>
        <w:t xml:space="preserve">TO THE </w:t>
      </w:r>
      <w:r>
        <w:rPr>
          <w:rFonts w:ascii="Arial" w:hAnsi="Arial" w:cs="Arial"/>
          <w:b/>
          <w:sz w:val="16"/>
        </w:rPr>
        <w:t>IRB SECRETARIAT</w:t>
      </w:r>
      <w:r w:rsidRPr="00B87971">
        <w:rPr>
          <w:rFonts w:ascii="Arial" w:hAnsi="Arial" w:cs="Arial"/>
          <w:b/>
          <w:sz w:val="16"/>
        </w:rPr>
        <w:t>:</w:t>
      </w:r>
      <w:r w:rsidRPr="00B8797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CHECK FOR COMPLETENESS UPON SUBMISSION. INDICATE WITH </w:t>
      </w:r>
      <w:r w:rsidRPr="00B87971">
        <w:rPr>
          <w:rFonts w:ascii="Arial" w:hAnsi="Arial" w:cs="Arial"/>
          <w:i/>
          <w:sz w:val="16"/>
        </w:rPr>
        <w:t>(</w:t>
      </w:r>
      <w:r w:rsidRPr="00C63FBF">
        <w:rPr>
          <w:rFonts w:ascii="Agency FB" w:hAnsi="Agency FB" w:cs="Arial"/>
          <w:i/>
          <w:sz w:val="16"/>
          <w:szCs w:val="16"/>
        </w:rPr>
        <w:t>√</w:t>
      </w:r>
      <w:r w:rsidRPr="00B87971"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i/>
          <w:sz w:val="16"/>
          <w:szCs w:val="16"/>
        </w:rPr>
        <w:t>MARK ON THE BOXES, IF APPLICABLE</w:t>
      </w:r>
    </w:p>
    <w:p w14:paraId="732DF005" w14:textId="77777777" w:rsidR="00791BF5" w:rsidRDefault="00791BF5" w:rsidP="00791BF5">
      <w:pPr>
        <w:pStyle w:val="NoSpacing"/>
        <w:ind w:left="-180" w:right="-90"/>
        <w:rPr>
          <w:rFonts w:ascii="Arial" w:hAnsi="Arial" w:cs="Arial"/>
          <w:sz w:val="12"/>
          <w:szCs w:val="18"/>
        </w:rPr>
      </w:pPr>
    </w:p>
    <w:tbl>
      <w:tblPr>
        <w:tblStyle w:val="TableGrid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8550"/>
      </w:tblGrid>
      <w:tr w:rsidR="00791BF5" w:rsidRPr="004905B4" w14:paraId="766577A4" w14:textId="77777777" w:rsidTr="000E5B6D">
        <w:tc>
          <w:tcPr>
            <w:tcW w:w="720" w:type="dxa"/>
          </w:tcPr>
          <w:p w14:paraId="445DE441" w14:textId="77777777" w:rsidR="00791BF5" w:rsidRPr="004905B4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4905B4">
              <w:rPr>
                <w:rFonts w:cs="Arial"/>
                <w:b/>
                <w:sz w:val="16"/>
                <w:szCs w:val="16"/>
              </w:rPr>
              <w:t>Put a check mark (</w:t>
            </w:r>
            <w:r w:rsidRPr="00C63FBF">
              <w:rPr>
                <w:rFonts w:ascii="Agency FB" w:hAnsi="Agency FB" w:cs="Arial"/>
                <w:i/>
                <w:sz w:val="16"/>
                <w:szCs w:val="16"/>
              </w:rPr>
              <w:t>√</w:t>
            </w:r>
            <w:r w:rsidRPr="004905B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14:paraId="610A75F1" w14:textId="77777777" w:rsidR="00791BF5" w:rsidRPr="004905B4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NUMBER</w:t>
            </w:r>
            <w:r w:rsidRPr="004905B4">
              <w:rPr>
                <w:rFonts w:cs="Arial"/>
                <w:b/>
                <w:sz w:val="16"/>
                <w:szCs w:val="16"/>
              </w:rPr>
              <w:t xml:space="preserve"> OF COPIES</w:t>
            </w:r>
          </w:p>
        </w:tc>
        <w:tc>
          <w:tcPr>
            <w:tcW w:w="8550" w:type="dxa"/>
            <w:vAlign w:val="center"/>
          </w:tcPr>
          <w:p w14:paraId="695B80B4" w14:textId="77777777" w:rsidR="00791BF5" w:rsidRPr="004905B4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4905B4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791BF5" w:rsidRPr="00A075FF" w14:paraId="7A66C3F1" w14:textId="77777777" w:rsidTr="000E5B6D">
        <w:tc>
          <w:tcPr>
            <w:tcW w:w="720" w:type="dxa"/>
          </w:tcPr>
          <w:p w14:paraId="2DABD141" w14:textId="77777777" w:rsidR="00791BF5" w:rsidRPr="004905B4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33877C10" w14:textId="77777777" w:rsidR="00791BF5" w:rsidRPr="00A075FF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FAF364B" w14:textId="77777777" w:rsidR="00791BF5" w:rsidRPr="00A075FF" w:rsidRDefault="00791BF5" w:rsidP="000E5B6D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FC2DC33" w14:textId="77777777" w:rsidR="00791BF5" w:rsidRPr="00A075FF" w:rsidRDefault="00791BF5" w:rsidP="000E5B6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 xml:space="preserve"> Accomplished forms:</w:t>
            </w:r>
          </w:p>
          <w:p w14:paraId="61865B3B" w14:textId="77777777" w:rsidR="00791BF5" w:rsidRPr="00A075FF" w:rsidRDefault="00791BF5" w:rsidP="000E5B6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 xml:space="preserve">     -Application Form (Form 2.1)</w:t>
            </w:r>
          </w:p>
        </w:tc>
      </w:tr>
      <w:tr w:rsidR="00791BF5" w:rsidRPr="00A075FF" w14:paraId="546314D1" w14:textId="77777777" w:rsidTr="000E5B6D">
        <w:tc>
          <w:tcPr>
            <w:tcW w:w="720" w:type="dxa"/>
          </w:tcPr>
          <w:p w14:paraId="5377E8C4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3A29768E" w14:textId="3F017370" w:rsidR="00791BF5" w:rsidRPr="00A075FF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3B5E6C6" w14:textId="77777777" w:rsidR="00791BF5" w:rsidRPr="00A075FF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-Protocol Summary Sheet (Form 2.5)</w:t>
            </w:r>
          </w:p>
        </w:tc>
      </w:tr>
      <w:tr w:rsidR="00791BF5" w:rsidRPr="00A075FF" w14:paraId="121A5C92" w14:textId="77777777" w:rsidTr="000E5B6D">
        <w:tc>
          <w:tcPr>
            <w:tcW w:w="720" w:type="dxa"/>
          </w:tcPr>
          <w:p w14:paraId="78227C6D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5E0C4E04" w14:textId="33DE1BFD" w:rsidR="00791BF5" w:rsidRPr="00A075FF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1919E95D" w14:textId="2B44F4E1" w:rsidR="00791BF5" w:rsidRPr="00A075FF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 xml:space="preserve">-Protocol </w:t>
            </w:r>
            <w:r w:rsidR="00BC23E0" w:rsidRPr="00A075FF">
              <w:rPr>
                <w:rFonts w:ascii="Arial" w:hAnsi="Arial" w:cs="Arial"/>
                <w:sz w:val="16"/>
                <w:szCs w:val="16"/>
              </w:rPr>
              <w:t>Information (Form 2.7A)</w:t>
            </w:r>
          </w:p>
        </w:tc>
      </w:tr>
      <w:tr w:rsidR="00BC23E0" w:rsidRPr="00A075FF" w14:paraId="045ED3D2" w14:textId="77777777" w:rsidTr="000E5B6D">
        <w:tc>
          <w:tcPr>
            <w:tcW w:w="720" w:type="dxa"/>
          </w:tcPr>
          <w:p w14:paraId="3FDBC8A2" w14:textId="77777777" w:rsidR="00BC23E0" w:rsidRPr="00A075FF" w:rsidRDefault="00BC23E0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6DACCC23" w14:textId="40CCA136" w:rsidR="00BC23E0" w:rsidRPr="00A075FF" w:rsidRDefault="00BC23E0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19203A07" w14:textId="075895C3" w:rsidR="00BC23E0" w:rsidRPr="00A075FF" w:rsidRDefault="00BC23E0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-Protocol Evaluation (Form 2.7B)</w:t>
            </w:r>
          </w:p>
        </w:tc>
      </w:tr>
      <w:tr w:rsidR="00791BF5" w:rsidRPr="00A075FF" w14:paraId="71003F64" w14:textId="77777777" w:rsidTr="000E5B6D">
        <w:tc>
          <w:tcPr>
            <w:tcW w:w="720" w:type="dxa"/>
          </w:tcPr>
          <w:p w14:paraId="185E00F8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990" w:type="dxa"/>
          </w:tcPr>
          <w:p w14:paraId="6957D8D9" w14:textId="5D88654D" w:rsidR="00791BF5" w:rsidRPr="00A075FF" w:rsidRDefault="00791BF5" w:rsidP="00791BF5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A26E3DB" w14:textId="77777777" w:rsidR="00791BF5" w:rsidRPr="00A075FF" w:rsidRDefault="00791BF5" w:rsidP="00791BF5">
            <w:pPr>
              <w:pStyle w:val="NoSpacing"/>
              <w:ind w:left="228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-Informed Consent Evaluation Form (Form 2.8)</w:t>
            </w:r>
          </w:p>
        </w:tc>
      </w:tr>
      <w:tr w:rsidR="00791BF5" w:rsidRPr="00A075FF" w14:paraId="72736BA9" w14:textId="77777777" w:rsidTr="000E5B6D">
        <w:tc>
          <w:tcPr>
            <w:tcW w:w="720" w:type="dxa"/>
          </w:tcPr>
          <w:p w14:paraId="318CE2AE" w14:textId="77777777" w:rsidR="00791BF5" w:rsidRPr="00A075FF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4E0F0BA" w14:textId="1098B345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447FB5EF" w14:textId="77777777" w:rsidR="00791BF5" w:rsidRPr="00A075FF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Letter of intent with itemized documents submitted.</w:t>
            </w:r>
          </w:p>
        </w:tc>
      </w:tr>
      <w:tr w:rsidR="00791BF5" w:rsidRPr="00A075FF" w14:paraId="17AD6E45" w14:textId="77777777" w:rsidTr="000E5B6D">
        <w:tc>
          <w:tcPr>
            <w:tcW w:w="720" w:type="dxa"/>
          </w:tcPr>
          <w:p w14:paraId="50F62A6E" w14:textId="77777777" w:rsidR="00791BF5" w:rsidRPr="00A075FF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0EC69781" w14:textId="3140F990" w:rsidR="00791BF5" w:rsidRPr="00A075FF" w:rsidRDefault="00791BF5" w:rsidP="00791BF5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73AEE5A9" w14:textId="77777777" w:rsidR="00791BF5" w:rsidRPr="00A075FF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 xml:space="preserve">Accomplished Research Protocol Evaluation Forms (REFORM) signed by the Department Chair. (for In-house Residents, Fellows and Interns only) </w:t>
            </w:r>
          </w:p>
        </w:tc>
      </w:tr>
      <w:tr w:rsidR="00791BF5" w:rsidRPr="00A075FF" w14:paraId="4908BADA" w14:textId="77777777" w:rsidTr="000E5B6D">
        <w:tc>
          <w:tcPr>
            <w:tcW w:w="720" w:type="dxa"/>
          </w:tcPr>
          <w:p w14:paraId="736C19DD" w14:textId="77777777" w:rsidR="00791BF5" w:rsidRPr="00A075FF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15293A75" w14:textId="7C233376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9B4680D" w14:textId="77777777" w:rsidR="00791BF5" w:rsidRPr="00A075FF" w:rsidRDefault="00791BF5" w:rsidP="00791BF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Detailed protocols and other protocol-related documents</w:t>
            </w:r>
          </w:p>
        </w:tc>
      </w:tr>
      <w:tr w:rsidR="00791BF5" w:rsidRPr="00A075FF" w14:paraId="49296DD1" w14:textId="77777777" w:rsidTr="000E5B6D">
        <w:tc>
          <w:tcPr>
            <w:tcW w:w="720" w:type="dxa"/>
          </w:tcPr>
          <w:p w14:paraId="6EF507E5" w14:textId="77777777" w:rsidR="00791BF5" w:rsidRPr="00A075FF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93CE011" w14:textId="015A063E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F6CBA07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Gantt Chart of the Protocol</w:t>
            </w:r>
          </w:p>
        </w:tc>
      </w:tr>
      <w:tr w:rsidR="00C824AB" w:rsidRPr="00A075FF" w14:paraId="5D9B0F0F" w14:textId="77777777" w:rsidTr="000E5B6D">
        <w:tc>
          <w:tcPr>
            <w:tcW w:w="720" w:type="dxa"/>
          </w:tcPr>
          <w:p w14:paraId="031C4948" w14:textId="77777777" w:rsidR="00C824AB" w:rsidRPr="00A075FF" w:rsidRDefault="00C824AB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F3406C0" w14:textId="03903B3E" w:rsidR="00C824AB" w:rsidRPr="00A075FF" w:rsidRDefault="00C824AB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9F3EB6A" w14:textId="3AB4D9FF" w:rsidR="00C824AB" w:rsidRPr="00A075FF" w:rsidRDefault="00C824AB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Flow Chart </w:t>
            </w:r>
          </w:p>
        </w:tc>
      </w:tr>
      <w:tr w:rsidR="00791BF5" w:rsidRPr="00A075FF" w14:paraId="514865AD" w14:textId="77777777" w:rsidTr="000E5B6D">
        <w:tc>
          <w:tcPr>
            <w:tcW w:w="720" w:type="dxa"/>
          </w:tcPr>
          <w:p w14:paraId="5566CB82" w14:textId="77777777" w:rsidR="00791BF5" w:rsidRPr="00A075FF" w:rsidRDefault="00791BF5" w:rsidP="00791BF5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639A193C" w14:textId="360E8B59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9C6F8ED" w14:textId="77777777" w:rsidR="00791BF5" w:rsidRPr="00A075FF" w:rsidRDefault="00791BF5" w:rsidP="00791BF5">
            <w:pPr>
              <w:pStyle w:val="BodyTextIndent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Curriculum vitae and Good Clinical Practice Certificate (updated every 3 years) of the Principal Investigator and Co-investigator(s).</w:t>
            </w:r>
          </w:p>
        </w:tc>
      </w:tr>
      <w:tr w:rsidR="00791BF5" w:rsidRPr="00A075FF" w14:paraId="19D0A63C" w14:textId="77777777" w:rsidTr="000E5B6D">
        <w:tc>
          <w:tcPr>
            <w:tcW w:w="720" w:type="dxa"/>
          </w:tcPr>
          <w:p w14:paraId="0E7EAD7F" w14:textId="77777777" w:rsidR="00791BF5" w:rsidRPr="00A075FF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CD2AB2B" w14:textId="77777777" w:rsidR="00791BF5" w:rsidRPr="00A075FF" w:rsidRDefault="00791BF5" w:rsidP="000E5B6D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8FD55C8" w14:textId="05516FBC" w:rsidR="00791BF5" w:rsidRPr="00A075FF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 xml:space="preserve">PowerPoint Presentation of the brief summary of the research </w:t>
            </w:r>
          </w:p>
        </w:tc>
      </w:tr>
      <w:tr w:rsidR="00791BF5" w:rsidRPr="00A075FF" w14:paraId="574807F1" w14:textId="77777777" w:rsidTr="000E5B6D">
        <w:tc>
          <w:tcPr>
            <w:tcW w:w="10260" w:type="dxa"/>
            <w:gridSpan w:val="3"/>
          </w:tcPr>
          <w:p w14:paraId="748617B2" w14:textId="77777777" w:rsidR="00791BF5" w:rsidRPr="00A075FF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75FF">
              <w:rPr>
                <w:rFonts w:ascii="Arial" w:hAnsi="Arial" w:cs="Arial"/>
                <w:b/>
                <w:i/>
                <w:sz w:val="16"/>
                <w:szCs w:val="16"/>
              </w:rPr>
              <w:t>If applicable, submit the following:</w:t>
            </w:r>
          </w:p>
        </w:tc>
      </w:tr>
      <w:tr w:rsidR="00791BF5" w:rsidRPr="00A075FF" w14:paraId="1EADEFD0" w14:textId="77777777" w:rsidTr="000E5B6D">
        <w:tc>
          <w:tcPr>
            <w:tcW w:w="720" w:type="dxa"/>
          </w:tcPr>
          <w:p w14:paraId="01658132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2E1A0A12" w14:textId="16E480B8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8012324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Informed Consent Forms (English and Tagalog and/or other applicable dialect)</w:t>
            </w:r>
          </w:p>
        </w:tc>
      </w:tr>
      <w:tr w:rsidR="00791BF5" w:rsidRPr="00A075FF" w14:paraId="0750E7E2" w14:textId="77777777" w:rsidTr="000E5B6D">
        <w:tc>
          <w:tcPr>
            <w:tcW w:w="720" w:type="dxa"/>
          </w:tcPr>
          <w:p w14:paraId="11D5C48C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50E1FB5C" w14:textId="1F51C61A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0874E3B9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Assent Form</w:t>
            </w:r>
          </w:p>
        </w:tc>
      </w:tr>
      <w:tr w:rsidR="00791BF5" w:rsidRPr="00A075FF" w14:paraId="4D88B63B" w14:textId="77777777" w:rsidTr="000E5B6D">
        <w:tc>
          <w:tcPr>
            <w:tcW w:w="720" w:type="dxa"/>
          </w:tcPr>
          <w:p w14:paraId="45DC7B01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3667AE27" w14:textId="1849507A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4290F160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Case Report Forms or Data Collection Forms</w:t>
            </w:r>
          </w:p>
        </w:tc>
      </w:tr>
      <w:tr w:rsidR="00791BF5" w:rsidRPr="00A075FF" w14:paraId="752EE229" w14:textId="77777777" w:rsidTr="000E5B6D">
        <w:tc>
          <w:tcPr>
            <w:tcW w:w="720" w:type="dxa"/>
          </w:tcPr>
          <w:p w14:paraId="10C3E4C8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462C7CFC" w14:textId="71B8927C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33C3AF75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Diary Cards and other materials related to the study (e.g., recruitment materials, etc.)</w:t>
            </w:r>
          </w:p>
        </w:tc>
      </w:tr>
      <w:tr w:rsidR="00791BF5" w:rsidRPr="00A075FF" w14:paraId="031678DD" w14:textId="77777777" w:rsidTr="000E5B6D">
        <w:tc>
          <w:tcPr>
            <w:tcW w:w="720" w:type="dxa"/>
          </w:tcPr>
          <w:p w14:paraId="22A723C0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0113431D" w14:textId="1E3D5036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5B025227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Study Budget</w:t>
            </w:r>
          </w:p>
        </w:tc>
      </w:tr>
      <w:tr w:rsidR="00791BF5" w:rsidRPr="00A075FF" w14:paraId="5B64F4AD" w14:textId="77777777" w:rsidTr="000E5B6D">
        <w:tc>
          <w:tcPr>
            <w:tcW w:w="720" w:type="dxa"/>
          </w:tcPr>
          <w:p w14:paraId="10277B4C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55B1D140" w14:textId="3B6108F8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21B56F66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 xml:space="preserve">Certification of FDA approval to conduct the trial in the Philippines </w:t>
            </w:r>
          </w:p>
          <w:p w14:paraId="487F6C27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(*parallel review by MMC IRB while awaiting FDA approval is allowed)</w:t>
            </w:r>
          </w:p>
        </w:tc>
      </w:tr>
      <w:tr w:rsidR="00791BF5" w:rsidRPr="00A075FF" w14:paraId="18A84C2D" w14:textId="77777777" w:rsidTr="000E5B6D">
        <w:trPr>
          <w:trHeight w:val="54"/>
        </w:trPr>
        <w:tc>
          <w:tcPr>
            <w:tcW w:w="720" w:type="dxa"/>
          </w:tcPr>
          <w:p w14:paraId="4B0B68E3" w14:textId="77777777" w:rsidR="00791BF5" w:rsidRPr="00A075FF" w:rsidRDefault="00791BF5" w:rsidP="00791BF5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</w:p>
        </w:tc>
        <w:tc>
          <w:tcPr>
            <w:tcW w:w="990" w:type="dxa"/>
          </w:tcPr>
          <w:p w14:paraId="0FC3B6B7" w14:textId="1F220CD3" w:rsidR="00791BF5" w:rsidRPr="00A075FF" w:rsidRDefault="00791BF5" w:rsidP="00791BF5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24553AF" w14:textId="77777777" w:rsidR="00791BF5" w:rsidRPr="00A075FF" w:rsidRDefault="00791BF5" w:rsidP="00791BF5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Investigator’s Brochure</w:t>
            </w:r>
          </w:p>
        </w:tc>
      </w:tr>
      <w:tr w:rsidR="00791BF5" w:rsidRPr="00A075FF" w14:paraId="60B7D1F6" w14:textId="77777777" w:rsidTr="000E5B6D">
        <w:tc>
          <w:tcPr>
            <w:tcW w:w="720" w:type="dxa"/>
          </w:tcPr>
          <w:p w14:paraId="0B7F0788" w14:textId="77777777" w:rsidR="00791BF5" w:rsidRPr="00A075FF" w:rsidRDefault="00791BF5" w:rsidP="000E5B6D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2350B431" w14:textId="77777777" w:rsidR="00791BF5" w:rsidRPr="00A075FF" w:rsidRDefault="00791BF5" w:rsidP="000E5B6D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A075F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8550" w:type="dxa"/>
          </w:tcPr>
          <w:p w14:paraId="6A1D6FB9" w14:textId="77777777" w:rsidR="00791BF5" w:rsidRPr="00A075FF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Protocol Review Fee (P60, 000.00) for sponsored study protocols conducted by consultants.</w:t>
            </w:r>
          </w:p>
          <w:p w14:paraId="065407B1" w14:textId="77777777" w:rsidR="00791BF5" w:rsidRPr="00A075FF" w:rsidRDefault="00791BF5" w:rsidP="000E5B6D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5FF">
              <w:rPr>
                <w:rFonts w:ascii="Arial" w:hAnsi="Arial" w:cs="Arial"/>
                <w:sz w:val="16"/>
                <w:szCs w:val="16"/>
              </w:rPr>
              <w:t>(*Please make your check payable to Makati Medical Center – This fee is non-refundable and non-transferable once review is initiated.)</w:t>
            </w:r>
          </w:p>
        </w:tc>
      </w:tr>
    </w:tbl>
    <w:p w14:paraId="06FEC135" w14:textId="77777777" w:rsidR="00791BF5" w:rsidRPr="00E34244" w:rsidRDefault="00791BF5" w:rsidP="00791BF5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A075FF">
        <w:rPr>
          <w:rFonts w:ascii="Arial" w:hAnsi="Arial" w:cs="Arial"/>
          <w:i/>
          <w:sz w:val="16"/>
          <w:szCs w:val="16"/>
        </w:rPr>
        <w:t>*Note: Handwritten forms will not be accepted.</w:t>
      </w:r>
    </w:p>
    <w:p w14:paraId="7646C4E0" w14:textId="77777777" w:rsidR="00791BF5" w:rsidRPr="00055FB5" w:rsidRDefault="00791BF5" w:rsidP="00791BF5">
      <w:pPr>
        <w:pStyle w:val="BodyTextIndent"/>
        <w:spacing w:after="0"/>
        <w:ind w:left="0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p w14:paraId="2177A27B" w14:textId="77777777" w:rsidR="00791BF5" w:rsidRDefault="00791BF5"/>
    <w:sectPr w:rsidR="00791BF5" w:rsidSect="00320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8509" w14:textId="77777777" w:rsidR="00F07813" w:rsidRDefault="00F07813" w:rsidP="00791BF5">
      <w:r>
        <w:separator/>
      </w:r>
    </w:p>
  </w:endnote>
  <w:endnote w:type="continuationSeparator" w:id="0">
    <w:p w14:paraId="38079FBC" w14:textId="77777777" w:rsidR="00F07813" w:rsidRDefault="00F07813" w:rsidP="0079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138" w14:textId="77777777" w:rsidR="00A075FF" w:rsidRDefault="00A07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Content>
          <w:p w14:paraId="70CB7CB1" w14:textId="652255AA" w:rsidR="00423B3F" w:rsidRPr="00737542" w:rsidRDefault="002D25AF" w:rsidP="00737542">
            <w:pPr>
              <w:pStyle w:val="Footer"/>
              <w:tabs>
                <w:tab w:val="clear" w:pos="9360"/>
                <w:tab w:val="right" w:pos="981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FM-MMC-IRB-006 Rev 0</w:t>
            </w:r>
            <w:r w:rsidR="00BC23E0">
              <w:rPr>
                <w:sz w:val="18"/>
                <w:szCs w:val="18"/>
              </w:rPr>
              <w:t>5</w:t>
            </w:r>
            <w:r w:rsidR="00BC23E0">
              <w:rPr>
                <w:i/>
                <w:sz w:val="18"/>
                <w:szCs w:val="18"/>
              </w:rPr>
              <w:t xml:space="preserve"> </w:t>
            </w:r>
            <w:r w:rsidR="00BC23E0" w:rsidRPr="005B581D">
              <w:rPr>
                <w:i/>
                <w:sz w:val="18"/>
                <w:szCs w:val="18"/>
              </w:rPr>
              <w:t>Apr 2021</w:t>
            </w:r>
            <w:r w:rsidRPr="00737542">
              <w:rPr>
                <w:sz w:val="18"/>
                <w:szCs w:val="18"/>
              </w:rPr>
              <w:tab/>
            </w:r>
            <w:r w:rsidRPr="00737542">
              <w:rPr>
                <w:sz w:val="18"/>
                <w:szCs w:val="18"/>
              </w:rPr>
              <w:tab/>
              <w:t xml:space="preserve">         Page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PAGE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 w:rsidR="00C824AB"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  <w:r w:rsidRPr="00737542">
              <w:rPr>
                <w:sz w:val="18"/>
                <w:szCs w:val="18"/>
              </w:rPr>
              <w:t xml:space="preserve"> of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NUMPAGES 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 w:rsidR="00C824AB"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97B840B" w14:textId="77777777" w:rsidR="00423B3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7F3C" w14:textId="77777777" w:rsidR="00A075FF" w:rsidRDefault="00A0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493D" w14:textId="77777777" w:rsidR="00F07813" w:rsidRDefault="00F07813" w:rsidP="00791BF5">
      <w:r>
        <w:separator/>
      </w:r>
    </w:p>
  </w:footnote>
  <w:footnote w:type="continuationSeparator" w:id="0">
    <w:p w14:paraId="6DCE17DB" w14:textId="77777777" w:rsidR="00F07813" w:rsidRDefault="00F07813" w:rsidP="0079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0ADD" w14:textId="77777777" w:rsidR="006B7014" w:rsidRDefault="00000000">
    <w:pPr>
      <w:pStyle w:val="Header"/>
    </w:pPr>
    <w:r>
      <w:rPr>
        <w:noProof/>
      </w:rPr>
      <w:pict w14:anchorId="13FBA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70" o:spid="_x0000_s1026" type="#_x0000_t136" style="position:absolute;margin-left:0;margin-top:0;width:660pt;height:37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69FF" w14:textId="77777777" w:rsidR="00423B3F" w:rsidRDefault="00000000" w:rsidP="00980F76">
    <w:pPr>
      <w:pStyle w:val="Header"/>
    </w:pPr>
    <w:r>
      <w:rPr>
        <w:noProof/>
      </w:rPr>
      <w:pict w14:anchorId="397C1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71" o:spid="_x0000_s1027" type="#_x0000_t136" style="position:absolute;margin-left:0;margin-top:0;width:660pt;height:37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  <w:p w14:paraId="04992585" w14:textId="77777777" w:rsidR="004E160D" w:rsidRDefault="002D25AF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63189B" wp14:editId="3DB3DD3B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41168B" w14:textId="77777777" w:rsidR="004E160D" w:rsidRDefault="00000000" w:rsidP="00083523">
    <w:pPr>
      <w:pStyle w:val="Header"/>
    </w:pPr>
  </w:p>
  <w:p w14:paraId="160A80F4" w14:textId="77777777" w:rsidR="00423B3F" w:rsidRPr="004E160D" w:rsidRDefault="002D25AF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BC00" w14:textId="77777777" w:rsidR="006B7014" w:rsidRDefault="00000000">
    <w:pPr>
      <w:pStyle w:val="Header"/>
    </w:pPr>
    <w:r>
      <w:rPr>
        <w:noProof/>
      </w:rPr>
      <w:pict w14:anchorId="688F44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469" o:spid="_x0000_s1025" type="#_x0000_t136" style="position:absolute;margin-left:0;margin-top:0;width:660pt;height:37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MC INSTITUTIONAL REVIEW 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F5"/>
    <w:rsid w:val="002D25AF"/>
    <w:rsid w:val="00386109"/>
    <w:rsid w:val="003929DB"/>
    <w:rsid w:val="005B581D"/>
    <w:rsid w:val="00791BF5"/>
    <w:rsid w:val="007A4AD5"/>
    <w:rsid w:val="00A075FF"/>
    <w:rsid w:val="00BC23E0"/>
    <w:rsid w:val="00C824AB"/>
    <w:rsid w:val="00F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7B13D"/>
  <w15:chartTrackingRefBased/>
  <w15:docId w15:val="{ED268D29-4085-43E4-A3BD-A8EB464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F5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BF5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BF5"/>
    <w:rPr>
      <w:rFonts w:ascii="Arial" w:eastAsia="Times New Roman" w:hAnsi="Arial" w:cs="Arial"/>
      <w:bCs/>
      <w:i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91BF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791BF5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1B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91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6</cp:revision>
  <dcterms:created xsi:type="dcterms:W3CDTF">2021-04-13T07:48:00Z</dcterms:created>
  <dcterms:modified xsi:type="dcterms:W3CDTF">2023-06-22T08:38:00Z</dcterms:modified>
</cp:coreProperties>
</file>